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AD51A" w14:textId="77777777" w:rsidR="0054542F" w:rsidRPr="006969C0" w:rsidRDefault="00172D85" w:rsidP="000B50B1">
      <w:pPr>
        <w:spacing w:after="0" w:line="240" w:lineRule="auto"/>
        <w:rPr>
          <w:b/>
        </w:rPr>
      </w:pPr>
      <w:r>
        <w:rPr>
          <w:b/>
        </w:rPr>
        <w:t>Паспорт изделия</w:t>
      </w:r>
    </w:p>
    <w:p w14:paraId="2ADE0A42" w14:textId="77777777" w:rsidR="0054542F" w:rsidRPr="006969C0" w:rsidRDefault="0054542F" w:rsidP="00CA3F36">
      <w:pPr>
        <w:spacing w:after="0" w:line="240" w:lineRule="auto"/>
        <w:rPr>
          <w:b/>
        </w:rPr>
      </w:pPr>
      <w:r w:rsidRPr="006969C0">
        <w:rPr>
          <w:b/>
        </w:rPr>
        <w:t xml:space="preserve">             </w:t>
      </w:r>
    </w:p>
    <w:p w14:paraId="77788FAD" w14:textId="7CF7A43D" w:rsidR="002B5754" w:rsidRPr="008D3366" w:rsidRDefault="007371F2" w:rsidP="002F6D65">
      <w:pPr>
        <w:jc w:val="both"/>
      </w:pPr>
      <w:bookmarkStart w:id="0" w:name="_Hlk517969255"/>
      <w:r w:rsidRPr="008D3366">
        <w:t>Семейство</w:t>
      </w:r>
      <w:r w:rsidR="002B5754" w:rsidRPr="008D3366">
        <w:t xml:space="preserve"> </w:t>
      </w:r>
      <w:r w:rsidR="002F6D65" w:rsidRPr="008D3366">
        <w:t>подвесных</w:t>
      </w:r>
      <w:r w:rsidR="008D3366" w:rsidRPr="008D3366">
        <w:t xml:space="preserve"> реечных светильников</w:t>
      </w:r>
      <w:r w:rsidR="002F6D65" w:rsidRPr="008D3366">
        <w:t xml:space="preserve"> </w:t>
      </w:r>
      <w:bookmarkStart w:id="1" w:name="_GoBack"/>
      <w:proofErr w:type="spellStart"/>
      <w:r w:rsidR="008D3366" w:rsidRPr="008D3366">
        <w:rPr>
          <w:bCs/>
          <w:lang w:val="en-US"/>
        </w:rPr>
        <w:t>Smartbright</w:t>
      </w:r>
      <w:proofErr w:type="spellEnd"/>
      <w:r w:rsidR="008D3366" w:rsidRPr="008D3366">
        <w:rPr>
          <w:bCs/>
        </w:rPr>
        <w:t xml:space="preserve"> </w:t>
      </w:r>
      <w:proofErr w:type="spellStart"/>
      <w:r w:rsidR="008D3366" w:rsidRPr="008D3366">
        <w:rPr>
          <w:bCs/>
          <w:lang w:val="en-US"/>
        </w:rPr>
        <w:t>luxline</w:t>
      </w:r>
      <w:proofErr w:type="spellEnd"/>
      <w:r w:rsidR="008D3366" w:rsidRPr="008D3366">
        <w:rPr>
          <w:bCs/>
        </w:rPr>
        <w:t xml:space="preserve"> </w:t>
      </w:r>
      <w:r w:rsidR="008D3366" w:rsidRPr="008D3366">
        <w:rPr>
          <w:bCs/>
          <w:lang w:val="en-US"/>
        </w:rPr>
        <w:t>T</w:t>
      </w:r>
      <w:r w:rsidR="008D3366" w:rsidRPr="008D3366">
        <w:rPr>
          <w:bCs/>
        </w:rPr>
        <w:t xml:space="preserve">8 </w:t>
      </w:r>
      <w:r w:rsidR="008D3366" w:rsidRPr="008D3366">
        <w:rPr>
          <w:bCs/>
          <w:lang w:val="en-US"/>
        </w:rPr>
        <w:t>integrated</w:t>
      </w:r>
      <w:r w:rsidR="008D3366" w:rsidRPr="008D3366">
        <w:rPr>
          <w:bCs/>
        </w:rPr>
        <w:t xml:space="preserve"> </w:t>
      </w:r>
      <w:r w:rsidR="008D3366" w:rsidRPr="008D3366">
        <w:rPr>
          <w:bCs/>
          <w:lang w:val="en-US"/>
        </w:rPr>
        <w:t>LED</w:t>
      </w:r>
      <w:r w:rsidR="008D3366" w:rsidRPr="008D3366">
        <w:rPr>
          <w:bCs/>
        </w:rPr>
        <w:t xml:space="preserve"> </w:t>
      </w:r>
      <w:r w:rsidR="008D3366" w:rsidRPr="008D3366">
        <w:rPr>
          <w:bCs/>
          <w:lang w:val="en-US"/>
        </w:rPr>
        <w:t>batten</w:t>
      </w:r>
      <w:r w:rsidR="008D3366" w:rsidRPr="008D3366">
        <w:rPr>
          <w:bCs/>
        </w:rPr>
        <w:t xml:space="preserve"> </w:t>
      </w:r>
      <w:r w:rsidR="008D3366" w:rsidRPr="008D3366">
        <w:rPr>
          <w:bCs/>
          <w:lang w:val="en-US"/>
        </w:rPr>
        <w:t>G</w:t>
      </w:r>
      <w:r w:rsidR="008D3366" w:rsidRPr="008D3366">
        <w:rPr>
          <w:bCs/>
        </w:rPr>
        <w:t xml:space="preserve">2  </w:t>
      </w:r>
      <w:r w:rsidR="008D3366" w:rsidRPr="008D3366">
        <w:rPr>
          <w:bCs/>
          <w:iCs/>
          <w:lang w:val="en-US"/>
        </w:rPr>
        <w:t>BN</w:t>
      </w:r>
      <w:r w:rsidR="008D3366" w:rsidRPr="008D3366">
        <w:rPr>
          <w:bCs/>
          <w:iCs/>
        </w:rPr>
        <w:t>006</w:t>
      </w:r>
      <w:r w:rsidR="008D3366" w:rsidRPr="008D3366">
        <w:rPr>
          <w:bCs/>
          <w:iCs/>
          <w:lang w:val="en-US"/>
        </w:rPr>
        <w:t>C</w:t>
      </w:r>
    </w:p>
    <w:bookmarkEnd w:id="0"/>
    <w:bookmarkEnd w:id="1"/>
    <w:p w14:paraId="5AAB2F55" w14:textId="7CA1F2C9" w:rsidR="0054542F" w:rsidRPr="008D3366" w:rsidRDefault="0054542F" w:rsidP="006001C5">
      <w:pPr>
        <w:jc w:val="both"/>
      </w:pPr>
      <w:r w:rsidRPr="006969C0">
        <w:t>201</w:t>
      </w:r>
      <w:r w:rsidR="009054BF" w:rsidRPr="0063447C">
        <w:t>8</w:t>
      </w:r>
      <w:r w:rsidRPr="006969C0">
        <w:t>-</w:t>
      </w:r>
      <w:r w:rsidR="00BC6355" w:rsidRPr="009D2DE1">
        <w:t>0</w:t>
      </w:r>
      <w:r w:rsidR="007733C9" w:rsidRPr="008D3366">
        <w:t>7-</w:t>
      </w:r>
      <w:r w:rsidR="008D3366">
        <w:t>11</w:t>
      </w:r>
    </w:p>
    <w:p w14:paraId="7443C969" w14:textId="77777777" w:rsidR="0054542F" w:rsidRPr="006969C0" w:rsidRDefault="0054542F" w:rsidP="00A34535">
      <w:pPr>
        <w:spacing w:after="0" w:line="240" w:lineRule="auto"/>
        <w:jc w:val="both"/>
      </w:pPr>
    </w:p>
    <w:p w14:paraId="6792B2CF" w14:textId="77777777" w:rsidR="0054542F" w:rsidRPr="006969C0" w:rsidRDefault="0054542F" w:rsidP="00A34535">
      <w:pPr>
        <w:spacing w:after="0" w:line="240" w:lineRule="auto"/>
        <w:jc w:val="both"/>
      </w:pPr>
      <w:r>
        <w:t>Изготовлено</w:t>
      </w:r>
      <w:r w:rsidRPr="006969C0">
        <w:t xml:space="preserve"> </w:t>
      </w:r>
      <w:r>
        <w:t>под</w:t>
      </w:r>
      <w:r w:rsidRPr="006969C0">
        <w:t xml:space="preserve"> </w:t>
      </w:r>
      <w:r>
        <w:t>контролем</w:t>
      </w:r>
      <w:r w:rsidRPr="006969C0">
        <w:t xml:space="preserve">  </w:t>
      </w:r>
      <w:r w:rsidR="00C82E0E" w:rsidRPr="006969C0">
        <w:t>‘’</w:t>
      </w:r>
      <w:r w:rsidRPr="00172D85">
        <w:rPr>
          <w:lang w:val="en-US"/>
        </w:rPr>
        <w:t>PHILIPS</w:t>
      </w:r>
      <w:r w:rsidRPr="006969C0">
        <w:t xml:space="preserve"> </w:t>
      </w:r>
      <w:r w:rsidRPr="00172D85">
        <w:rPr>
          <w:lang w:val="en-US"/>
        </w:rPr>
        <w:t>Lighting</w:t>
      </w:r>
      <w:r w:rsidRPr="006969C0">
        <w:t xml:space="preserve"> </w:t>
      </w:r>
      <w:r w:rsidRPr="00172D85">
        <w:rPr>
          <w:lang w:val="en-US"/>
        </w:rPr>
        <w:t>B</w:t>
      </w:r>
      <w:r w:rsidRPr="006969C0">
        <w:t>.</w:t>
      </w:r>
      <w:r w:rsidRPr="00172D85">
        <w:rPr>
          <w:lang w:val="en-US"/>
        </w:rPr>
        <w:t>V</w:t>
      </w:r>
      <w:r w:rsidRPr="006969C0">
        <w:t>.</w:t>
      </w:r>
      <w:r w:rsidR="00C82E0E" w:rsidRPr="006969C0">
        <w:t>’’</w:t>
      </w:r>
      <w:r w:rsidRPr="006969C0">
        <w:t xml:space="preserve"> 5600 </w:t>
      </w:r>
      <w:r w:rsidRPr="00172D85">
        <w:rPr>
          <w:lang w:val="en-US"/>
        </w:rPr>
        <w:t>JM</w:t>
      </w:r>
      <w:r w:rsidRPr="006969C0">
        <w:t xml:space="preserve">, </w:t>
      </w:r>
      <w:r w:rsidRPr="00172D85">
        <w:rPr>
          <w:lang w:val="en-US"/>
        </w:rPr>
        <w:t>Eindhoven</w:t>
      </w:r>
      <w:r w:rsidRPr="006969C0">
        <w:t xml:space="preserve">, 80020, </w:t>
      </w:r>
      <w:r>
        <w:t>Нидерланды</w:t>
      </w:r>
    </w:p>
    <w:p w14:paraId="01E29E2C" w14:textId="77777777" w:rsidR="0054542F" w:rsidRPr="006969C0" w:rsidRDefault="0054542F" w:rsidP="00A34535">
      <w:pPr>
        <w:spacing w:after="0" w:line="240" w:lineRule="auto"/>
        <w:jc w:val="both"/>
      </w:pPr>
    </w:p>
    <w:p w14:paraId="6DDAB1D5" w14:textId="77777777" w:rsidR="00354E46" w:rsidRPr="002739F9" w:rsidRDefault="0054542F" w:rsidP="00A34535">
      <w:pPr>
        <w:shd w:val="clear" w:color="auto" w:fill="FFFFFF"/>
        <w:spacing w:after="0"/>
        <w:jc w:val="both"/>
      </w:pPr>
      <w:r>
        <w:t xml:space="preserve">Представитель  </w:t>
      </w:r>
      <w:r w:rsidRPr="00766A4B">
        <w:rPr>
          <w:rFonts w:cstheme="minorHAnsi"/>
        </w:rPr>
        <w:t>в  РФ</w:t>
      </w:r>
      <w:r w:rsidR="00900744" w:rsidRPr="000A5CDB">
        <w:rPr>
          <w:rFonts w:cstheme="minorHAnsi"/>
        </w:rPr>
        <w:t xml:space="preserve">: </w:t>
      </w:r>
      <w:r w:rsidR="000D2570">
        <w:t>ООО «Филипс Световые Решения Евразия», 141400, Россия, Химки, ул.Ленинградская, 25</w:t>
      </w:r>
    </w:p>
    <w:p w14:paraId="79E52CE4" w14:textId="58B8D05A" w:rsidR="0054542F" w:rsidRPr="0063447C" w:rsidRDefault="009054BF" w:rsidP="00A34535">
      <w:pPr>
        <w:spacing w:after="0" w:line="240" w:lineRule="auto"/>
        <w:jc w:val="both"/>
        <w:rPr>
          <w:color w:val="FF0000"/>
        </w:rPr>
      </w:pPr>
      <w:r>
        <w:t>Страна производства</w:t>
      </w:r>
      <w:r w:rsidR="00F16692" w:rsidRPr="0063447C">
        <w:t xml:space="preserve">: </w:t>
      </w:r>
      <w:r w:rsidR="003015DC">
        <w:t>Китай</w:t>
      </w:r>
      <w:r w:rsidR="00F16692" w:rsidRPr="0063447C">
        <w:t xml:space="preserve"> (</w:t>
      </w:r>
      <w:r w:rsidR="003015DC">
        <w:rPr>
          <w:lang w:val="en-US"/>
        </w:rPr>
        <w:t>CN</w:t>
      </w:r>
      <w:r w:rsidR="00921ED2" w:rsidRPr="0063447C">
        <w:t>)</w:t>
      </w:r>
    </w:p>
    <w:p w14:paraId="67F828FA" w14:textId="77777777" w:rsidR="0054542F" w:rsidRPr="0063447C" w:rsidRDefault="0054542F" w:rsidP="0054542F">
      <w:pPr>
        <w:spacing w:after="0" w:line="240" w:lineRule="auto"/>
      </w:pPr>
    </w:p>
    <w:p w14:paraId="3648EC4B" w14:textId="77777777" w:rsidR="0011645E" w:rsidRPr="0011645E" w:rsidRDefault="00CA3F36" w:rsidP="0011645E">
      <w:pPr>
        <w:spacing w:after="0" w:line="240" w:lineRule="auto"/>
        <w:rPr>
          <w:b/>
          <w:color w:val="000000" w:themeColor="text1"/>
        </w:rPr>
      </w:pPr>
      <w:r w:rsidRPr="0063447C">
        <w:rPr>
          <w:b/>
          <w:color w:val="000000" w:themeColor="text1"/>
        </w:rPr>
        <w:t xml:space="preserve">          </w:t>
      </w:r>
      <w:r w:rsidR="0054542F" w:rsidRPr="004021B4">
        <w:rPr>
          <w:b/>
          <w:color w:val="000000" w:themeColor="text1"/>
        </w:rPr>
        <w:t xml:space="preserve">1.  Назначение  и общие сведения об изделии   </w:t>
      </w:r>
    </w:p>
    <w:p w14:paraId="269DBB2F" w14:textId="02F4B7D5" w:rsidR="00BC6355" w:rsidRDefault="0054542F" w:rsidP="008D3366">
      <w:pPr>
        <w:ind w:left="708"/>
        <w:jc w:val="both"/>
      </w:pPr>
      <w:r>
        <w:t xml:space="preserve">1.1. </w:t>
      </w:r>
      <w:r w:rsidR="004F1453" w:rsidRPr="004F1453">
        <w:t xml:space="preserve">Семейство подвесных </w:t>
      </w:r>
      <w:r w:rsidR="008D3366">
        <w:t xml:space="preserve">реечных светильников </w:t>
      </w:r>
      <w:proofErr w:type="spellStart"/>
      <w:r w:rsidR="008D3366" w:rsidRPr="008D3366">
        <w:rPr>
          <w:bCs/>
          <w:lang w:val="en-US"/>
        </w:rPr>
        <w:t>Smartbright</w:t>
      </w:r>
      <w:proofErr w:type="spellEnd"/>
      <w:r w:rsidR="008D3366" w:rsidRPr="008D3366">
        <w:rPr>
          <w:bCs/>
        </w:rPr>
        <w:t xml:space="preserve"> </w:t>
      </w:r>
      <w:proofErr w:type="spellStart"/>
      <w:r w:rsidR="008D3366" w:rsidRPr="008D3366">
        <w:rPr>
          <w:bCs/>
          <w:lang w:val="en-US"/>
        </w:rPr>
        <w:t>luxline</w:t>
      </w:r>
      <w:proofErr w:type="spellEnd"/>
      <w:r w:rsidR="008D3366" w:rsidRPr="008D3366">
        <w:rPr>
          <w:bCs/>
        </w:rPr>
        <w:t xml:space="preserve"> </w:t>
      </w:r>
      <w:r w:rsidR="008D3366" w:rsidRPr="008D3366">
        <w:rPr>
          <w:bCs/>
          <w:lang w:val="en-US"/>
        </w:rPr>
        <w:t>T</w:t>
      </w:r>
      <w:r w:rsidR="008D3366" w:rsidRPr="008D3366">
        <w:rPr>
          <w:bCs/>
        </w:rPr>
        <w:t xml:space="preserve">8 </w:t>
      </w:r>
      <w:r w:rsidR="008D3366" w:rsidRPr="008D3366">
        <w:rPr>
          <w:bCs/>
          <w:lang w:val="en-US"/>
        </w:rPr>
        <w:t>integrated</w:t>
      </w:r>
      <w:r w:rsidR="008D3366" w:rsidRPr="008D3366">
        <w:rPr>
          <w:bCs/>
        </w:rPr>
        <w:t xml:space="preserve"> </w:t>
      </w:r>
      <w:r w:rsidR="008D3366" w:rsidRPr="008D3366">
        <w:rPr>
          <w:bCs/>
          <w:lang w:val="en-US"/>
        </w:rPr>
        <w:t>LED</w:t>
      </w:r>
      <w:r w:rsidR="008D3366" w:rsidRPr="008D3366">
        <w:rPr>
          <w:bCs/>
        </w:rPr>
        <w:t xml:space="preserve"> </w:t>
      </w:r>
      <w:r w:rsidR="008D3366" w:rsidRPr="008D3366">
        <w:rPr>
          <w:bCs/>
          <w:lang w:val="en-US"/>
        </w:rPr>
        <w:t>batten</w:t>
      </w:r>
      <w:r w:rsidR="008D3366" w:rsidRPr="008D3366">
        <w:rPr>
          <w:bCs/>
        </w:rPr>
        <w:t xml:space="preserve"> </w:t>
      </w:r>
      <w:r w:rsidR="008D3366" w:rsidRPr="008D3366">
        <w:rPr>
          <w:bCs/>
          <w:lang w:val="en-US"/>
        </w:rPr>
        <w:t>G</w:t>
      </w:r>
      <w:r w:rsidR="008D3366" w:rsidRPr="008D3366">
        <w:rPr>
          <w:bCs/>
        </w:rPr>
        <w:t xml:space="preserve">2  </w:t>
      </w:r>
      <w:r w:rsidR="008D3366" w:rsidRPr="008D3366">
        <w:rPr>
          <w:bCs/>
          <w:iCs/>
          <w:lang w:val="en-US"/>
        </w:rPr>
        <w:t>BN</w:t>
      </w:r>
      <w:r w:rsidR="008D3366" w:rsidRPr="008D3366">
        <w:rPr>
          <w:bCs/>
          <w:iCs/>
        </w:rPr>
        <w:t>006</w:t>
      </w:r>
      <w:r w:rsidR="008D3366" w:rsidRPr="008D3366">
        <w:rPr>
          <w:bCs/>
          <w:iCs/>
          <w:lang w:val="en-US"/>
        </w:rPr>
        <w:t>C</w:t>
      </w:r>
      <w:r w:rsidR="008D3366">
        <w:t xml:space="preserve"> предназначено для освещения складов, цехов, супермаркетов и парковок.</w:t>
      </w:r>
    </w:p>
    <w:p w14:paraId="0C22CDEC" w14:textId="77777777" w:rsidR="00BC6355" w:rsidRDefault="007371F2" w:rsidP="00A34535">
      <w:pPr>
        <w:ind w:left="708"/>
        <w:jc w:val="both"/>
      </w:pPr>
      <w:r w:rsidRPr="007371F2">
        <w:t>1</w:t>
      </w:r>
      <w:r w:rsidR="0054542F">
        <w:t>.</w:t>
      </w:r>
      <w:r w:rsidR="00D575CB">
        <w:t>2</w:t>
      </w:r>
      <w:r w:rsidR="0054542F">
        <w:t>. Светильник соответствует требованиям  нормативных документов ГОСТ Р МЭК 598-2-1-97, ГОСТ Р МЭК 60598-1-2003, ГОСТ Р 51318.15-99, ГОСТ Р 51514-99, ГОСТ Р 51317.3-2-2006 (Разд. 6, 7), ГОСТ Р 51317.3.3-2208.</w:t>
      </w:r>
    </w:p>
    <w:p w14:paraId="2E429407" w14:textId="7699F008" w:rsidR="00DD6113" w:rsidRPr="00FD0A12" w:rsidRDefault="0054542F" w:rsidP="00A34535">
      <w:pPr>
        <w:ind w:left="708"/>
        <w:jc w:val="both"/>
      </w:pPr>
      <w:r>
        <w:t>1.</w:t>
      </w:r>
      <w:r w:rsidR="00634FCE" w:rsidRPr="00634FCE">
        <w:t>3</w:t>
      </w:r>
      <w:r>
        <w:t>. Степень защиты о</w:t>
      </w:r>
      <w:r w:rsidR="00A34C83">
        <w:t>т воздействия окружающей среды соответствует</w:t>
      </w:r>
      <w:r>
        <w:t xml:space="preserve"> </w:t>
      </w:r>
      <w:r w:rsidR="00FD0A12">
        <w:rPr>
          <w:lang w:val="en-US"/>
        </w:rPr>
        <w:t>IP</w:t>
      </w:r>
      <w:r w:rsidR="008D3366">
        <w:t>20</w:t>
      </w:r>
      <w:r w:rsidR="00FD0A12" w:rsidRPr="00FD0A12">
        <w:t>.</w:t>
      </w:r>
    </w:p>
    <w:p w14:paraId="4B359A59" w14:textId="1C4DF514" w:rsidR="007371F2" w:rsidRPr="00FD0A12" w:rsidRDefault="00DD6113" w:rsidP="00A34535">
      <w:pPr>
        <w:ind w:left="708"/>
        <w:jc w:val="both"/>
      </w:pPr>
      <w:r>
        <w:rPr>
          <w:rFonts w:eastAsia="GillSansAltOneWGL" w:cstheme="minorHAnsi"/>
        </w:rPr>
        <w:t xml:space="preserve">1.4 Материал корпуса – </w:t>
      </w:r>
      <w:r w:rsidR="00300CE7">
        <w:rPr>
          <w:rFonts w:eastAsia="GillSansAltOneWGL" w:cstheme="minorHAnsi"/>
        </w:rPr>
        <w:t>металл</w:t>
      </w:r>
      <w:r w:rsidR="008D3366">
        <w:rPr>
          <w:rFonts w:eastAsia="GillSansAltOneWGL" w:cstheme="minorHAnsi"/>
        </w:rPr>
        <w:t>, оптика - поликарбонат.</w:t>
      </w:r>
    </w:p>
    <w:p w14:paraId="626F1EF3" w14:textId="4223ADCD" w:rsidR="0054542F" w:rsidRDefault="0054542F" w:rsidP="00A34535">
      <w:pPr>
        <w:autoSpaceDE w:val="0"/>
        <w:autoSpaceDN w:val="0"/>
        <w:adjustRightInd w:val="0"/>
        <w:spacing w:after="0"/>
        <w:ind w:firstLine="708"/>
        <w:jc w:val="both"/>
      </w:pPr>
      <w:r w:rsidRPr="002739F9">
        <w:t>1.</w:t>
      </w:r>
      <w:r w:rsidR="00FD0A12">
        <w:t>5</w:t>
      </w:r>
      <w:r w:rsidR="00F16692" w:rsidRPr="002739F9">
        <w:t>. Общий</w:t>
      </w:r>
      <w:r>
        <w:t xml:space="preserve"> вид светильников показан на рис. 1.</w:t>
      </w:r>
    </w:p>
    <w:p w14:paraId="5C032937" w14:textId="468BCDCF" w:rsidR="0054542F" w:rsidRPr="00D575CB" w:rsidRDefault="0054542F" w:rsidP="00A34535">
      <w:pPr>
        <w:spacing w:after="0" w:line="240" w:lineRule="auto"/>
        <w:ind w:firstLine="708"/>
        <w:jc w:val="both"/>
      </w:pPr>
      <w:r>
        <w:t>1.</w:t>
      </w:r>
      <w:r w:rsidR="00FD0A12">
        <w:t>6</w:t>
      </w:r>
      <w:r>
        <w:t xml:space="preserve">. Фотометрические характеристики </w:t>
      </w:r>
      <w:r w:rsidR="00CA3F36">
        <w:t>светильников показаны на рис. 2.</w:t>
      </w:r>
    </w:p>
    <w:p w14:paraId="00511420" w14:textId="77777777" w:rsidR="00607203" w:rsidRPr="00D575CB" w:rsidRDefault="00607203" w:rsidP="00CA3F36">
      <w:pPr>
        <w:spacing w:after="0" w:line="240" w:lineRule="auto"/>
        <w:ind w:firstLine="708"/>
      </w:pPr>
    </w:p>
    <w:p w14:paraId="2152F47D" w14:textId="30378060" w:rsidR="004F1453" w:rsidRDefault="00CA3F36" w:rsidP="00466847">
      <w:pPr>
        <w:spacing w:after="0" w:line="240" w:lineRule="auto"/>
        <w:rPr>
          <w:b/>
        </w:rPr>
      </w:pPr>
      <w:r>
        <w:rPr>
          <w:b/>
        </w:rPr>
        <w:t xml:space="preserve">          </w:t>
      </w:r>
      <w:r w:rsidR="0054542F" w:rsidRPr="002562D0">
        <w:rPr>
          <w:b/>
        </w:rPr>
        <w:t>2. Основные технические данные и характеристики</w:t>
      </w:r>
      <w:r w:rsidR="00332458">
        <w:rPr>
          <w:b/>
        </w:rPr>
        <w:t xml:space="preserve"> семейства</w:t>
      </w:r>
    </w:p>
    <w:p w14:paraId="5C44B392" w14:textId="77777777" w:rsidR="007733C9" w:rsidRDefault="007733C9" w:rsidP="00466847">
      <w:pPr>
        <w:spacing w:after="0" w:line="240" w:lineRule="auto"/>
        <w:rPr>
          <w:b/>
        </w:rPr>
      </w:pPr>
    </w:p>
    <w:tbl>
      <w:tblPr>
        <w:tblW w:w="9860" w:type="dxa"/>
        <w:tblLook w:val="04A0" w:firstRow="1" w:lastRow="0" w:firstColumn="1" w:lastColumn="0" w:noHBand="0" w:noVBand="1"/>
      </w:tblPr>
      <w:tblGrid>
        <w:gridCol w:w="2340"/>
        <w:gridCol w:w="4039"/>
        <w:gridCol w:w="3481"/>
      </w:tblGrid>
      <w:tr w:rsidR="008D3366" w:rsidRPr="008D3366" w14:paraId="3325F559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D15E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Характеристики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E78D" w14:textId="1C9BF041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BN008C</w:t>
            </w:r>
          </w:p>
        </w:tc>
      </w:tr>
      <w:tr w:rsidR="008D3366" w:rsidRPr="008D3366" w14:paraId="34013109" w14:textId="77777777" w:rsidTr="008D3366">
        <w:trPr>
          <w:trHeight w:val="300"/>
        </w:trPr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2B1A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Световой поток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6122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1.2м: 3200лм/1600лм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2346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1.2м: 3200лм</w:t>
            </w:r>
          </w:p>
        </w:tc>
      </w:tr>
      <w:tr w:rsidR="008D3366" w:rsidRPr="008D3366" w14:paraId="6BE16372" w14:textId="77777777" w:rsidTr="008D3366">
        <w:trPr>
          <w:trHeight w:val="300"/>
        </w:trPr>
        <w:tc>
          <w:tcPr>
            <w:tcW w:w="2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302CF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7F30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0.6м: 2000лм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32ED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0.6м: 1600лм</w:t>
            </w:r>
          </w:p>
        </w:tc>
      </w:tr>
      <w:tr w:rsidR="008D3366" w:rsidRPr="008D3366" w14:paraId="286EB06A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F2D7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Цветовая температура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07A2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3000K, 4000K, 6500K</w:t>
            </w:r>
          </w:p>
        </w:tc>
      </w:tr>
      <w:tr w:rsidR="008D3366" w:rsidRPr="008D3366" w14:paraId="35239AD5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8ED3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CRI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16F4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8D3366" w:rsidRPr="008D3366" w14:paraId="01785028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B186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SDCM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3AD9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SDCM&lt;5</w:t>
            </w:r>
          </w:p>
        </w:tc>
      </w:tr>
      <w:tr w:rsidR="008D3366" w:rsidRPr="008D3366" w14:paraId="4BF1E293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C048" w14:textId="255CB04D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Фотометрия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7B5F" w14:textId="6FE446C6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Сим рассеянный</w:t>
            </w:r>
          </w:p>
        </w:tc>
      </w:tr>
      <w:tr w:rsidR="008D3366" w:rsidRPr="008D3366" w14:paraId="4865BD3B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ECEF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Напряжение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43E5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220~240/50~60Гц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9570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100~240/50~60Гц</w:t>
            </w:r>
          </w:p>
        </w:tc>
      </w:tr>
      <w:tr w:rsidR="008D3366" w:rsidRPr="008D3366" w14:paraId="28263435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96E95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Фактор мощности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FE0E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0.9/0.5</w:t>
            </w:r>
          </w:p>
        </w:tc>
      </w:tr>
      <w:tr w:rsidR="008D3366" w:rsidRPr="008D3366" w14:paraId="7165BFE3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ACEB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Энергоэффективность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A125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100лм/вт</w:t>
            </w:r>
          </w:p>
        </w:tc>
      </w:tr>
      <w:tr w:rsidR="008D3366" w:rsidRPr="008D3366" w14:paraId="1D79F9CF" w14:textId="77777777" w:rsidTr="008D3366">
        <w:trPr>
          <w:trHeight w:val="300"/>
        </w:trPr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5130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Мощность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83AB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1.2м: 32В/16В</w:t>
            </w:r>
          </w:p>
        </w:tc>
      </w:tr>
      <w:tr w:rsidR="008D3366" w:rsidRPr="008D3366" w14:paraId="4E74F1C0" w14:textId="77777777" w:rsidTr="008D3366">
        <w:trPr>
          <w:trHeight w:val="300"/>
        </w:trPr>
        <w:tc>
          <w:tcPr>
            <w:tcW w:w="2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14700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ABCE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0.6м: 16В</w:t>
            </w:r>
          </w:p>
        </w:tc>
      </w:tr>
      <w:tr w:rsidR="008D3366" w:rsidRPr="008D3366" w14:paraId="3A95D24B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2C96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Рабочая температура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6E86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Ta 25 ̊C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0A94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Ta 25 ̊C</w:t>
            </w:r>
          </w:p>
        </w:tc>
      </w:tr>
      <w:tr w:rsidR="008D3366" w:rsidRPr="008D3366" w14:paraId="4A629503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4AE9" w14:textId="237BFABD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IP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80F2" w14:textId="664EF235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IP20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9583" w14:textId="7DAEDB61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IP20</w:t>
            </w:r>
          </w:p>
        </w:tc>
      </w:tr>
      <w:tr w:rsidR="008D3366" w:rsidRPr="008D3366" w14:paraId="0C52FCFA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6670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Размеры (мм)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A211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1200мм/ 600мм</w:t>
            </w:r>
          </w:p>
        </w:tc>
        <w:tc>
          <w:tcPr>
            <w:tcW w:w="34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35AD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1200мм/ 600мм</w:t>
            </w:r>
          </w:p>
        </w:tc>
      </w:tr>
      <w:tr w:rsidR="008D3366" w:rsidRPr="008D3366" w14:paraId="325D179F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AF1A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5FB2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1200mm/600mm * 54mm * 36mm</w:t>
            </w:r>
          </w:p>
        </w:tc>
        <w:tc>
          <w:tcPr>
            <w:tcW w:w="34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D150B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D3366" w:rsidRPr="008D3366" w14:paraId="165D86D8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F352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Срок службы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67258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30K hr@L70</w:t>
            </w:r>
          </w:p>
        </w:tc>
      </w:tr>
      <w:tr w:rsidR="008D3366" w:rsidRPr="008D3366" w14:paraId="35CECA26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BD06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Установка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5DA1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Подвесной, потолочный монтаж</w:t>
            </w:r>
          </w:p>
        </w:tc>
      </w:tr>
      <w:tr w:rsidR="008D3366" w:rsidRPr="008D3366" w14:paraId="062D2EB2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D36B" w14:textId="3823094E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Подключение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491E0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Автономное</w:t>
            </w:r>
          </w:p>
        </w:tc>
      </w:tr>
      <w:tr w:rsidR="008D3366" w:rsidRPr="008D3366" w14:paraId="16BCA982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20DC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Другое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4241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Универсальное,  не hot spot</w:t>
            </w:r>
          </w:p>
        </w:tc>
      </w:tr>
      <w:tr w:rsidR="008D3366" w:rsidRPr="008D3366" w14:paraId="26FAC7ED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974C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Нормативные акты</w:t>
            </w: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2BDA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val="en-US" w:eastAsia="ru-RU"/>
              </w:rPr>
              <w:t>CCC/CE/CB/ EMC/RoHS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43F5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CNS/EMC/RoHS</w:t>
            </w:r>
          </w:p>
        </w:tc>
      </w:tr>
      <w:tr w:rsidR="008D3366" w:rsidRPr="008D3366" w14:paraId="583F0C84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923B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Драйвер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D80B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Фиксированный</w:t>
            </w:r>
          </w:p>
        </w:tc>
      </w:tr>
      <w:tr w:rsidR="008D3366" w:rsidRPr="008D3366" w14:paraId="1CAFBABF" w14:textId="77777777" w:rsidTr="008D3366">
        <w:trPr>
          <w:trHeight w:val="30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FAB9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Материал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4BB9" w14:textId="77777777" w:rsidR="008D3366" w:rsidRPr="008D3366" w:rsidRDefault="008D3366" w:rsidP="008D33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3366">
              <w:rPr>
                <w:rFonts w:ascii="Calibri" w:eastAsia="Times New Roman" w:hAnsi="Calibri" w:cs="Calibri"/>
                <w:color w:val="000000"/>
                <w:lang w:eastAsia="ru-RU"/>
              </w:rPr>
              <w:t>PC рассеиватель +  задняя сторона из нержавеющей стали</w:t>
            </w:r>
          </w:p>
        </w:tc>
      </w:tr>
    </w:tbl>
    <w:p w14:paraId="0544DBF3" w14:textId="4AFE6D90" w:rsidR="003015DC" w:rsidRDefault="003015DC" w:rsidP="008D3366">
      <w:pPr>
        <w:spacing w:after="0" w:line="240" w:lineRule="auto"/>
        <w:jc w:val="center"/>
      </w:pPr>
    </w:p>
    <w:p w14:paraId="1DBDFA1E" w14:textId="1C310B58" w:rsidR="0080469E" w:rsidRDefault="0080469E" w:rsidP="00466847">
      <w:pPr>
        <w:spacing w:after="0" w:line="240" w:lineRule="auto"/>
        <w:rPr>
          <w:b/>
        </w:rPr>
      </w:pPr>
    </w:p>
    <w:p w14:paraId="0AD9ADEB" w14:textId="5BF1D7DA" w:rsidR="0080469E" w:rsidRDefault="0080469E" w:rsidP="00466847">
      <w:pPr>
        <w:spacing w:after="0" w:line="240" w:lineRule="auto"/>
        <w:rPr>
          <w:b/>
        </w:rPr>
      </w:pPr>
    </w:p>
    <w:p w14:paraId="67F2AAF9" w14:textId="77777777" w:rsidR="0080469E" w:rsidRDefault="0080469E" w:rsidP="00466847">
      <w:pPr>
        <w:spacing w:after="0" w:line="240" w:lineRule="auto"/>
        <w:rPr>
          <w:b/>
        </w:rPr>
      </w:pPr>
    </w:p>
    <w:p w14:paraId="6D2D12FB" w14:textId="77777777" w:rsidR="0054542F" w:rsidRPr="00F76E30" w:rsidRDefault="008700A2" w:rsidP="000204DC">
      <w:pPr>
        <w:spacing w:after="0" w:line="240" w:lineRule="auto"/>
        <w:ind w:left="4953" w:hanging="4245"/>
        <w:rPr>
          <w:b/>
        </w:rPr>
      </w:pPr>
      <w:r w:rsidRPr="00F76E30">
        <w:rPr>
          <w:b/>
        </w:rPr>
        <w:t xml:space="preserve">   </w:t>
      </w:r>
      <w:r w:rsidR="0054542F" w:rsidRPr="00F76E30">
        <w:rPr>
          <w:b/>
        </w:rPr>
        <w:t>3. Комплект поставки</w:t>
      </w:r>
    </w:p>
    <w:p w14:paraId="753E11A7" w14:textId="77777777" w:rsidR="0054542F" w:rsidRDefault="0054542F" w:rsidP="0054542F">
      <w:pPr>
        <w:spacing w:after="0" w:line="240" w:lineRule="auto"/>
      </w:pPr>
    </w:p>
    <w:p w14:paraId="69383837" w14:textId="77777777" w:rsidR="0054542F" w:rsidRDefault="0054542F" w:rsidP="00CA3F36">
      <w:pPr>
        <w:spacing w:after="0" w:line="240" w:lineRule="auto"/>
        <w:ind w:firstLine="708"/>
      </w:pPr>
      <w:r>
        <w:t xml:space="preserve">Светильник, шт. </w:t>
      </w:r>
      <w:r>
        <w:tab/>
      </w:r>
      <w:r>
        <w:tab/>
      </w:r>
      <w:r>
        <w:tab/>
      </w:r>
      <w:r>
        <w:tab/>
        <w:t xml:space="preserve"> 1</w:t>
      </w:r>
    </w:p>
    <w:p w14:paraId="2CD17C42" w14:textId="77777777" w:rsidR="0054542F" w:rsidRDefault="0054542F" w:rsidP="00CA3F36">
      <w:pPr>
        <w:spacing w:after="0" w:line="240" w:lineRule="auto"/>
        <w:ind w:firstLine="708"/>
      </w:pPr>
      <w:r>
        <w:t>Упаковка, шт.</w:t>
      </w:r>
      <w:r>
        <w:tab/>
      </w:r>
      <w:r>
        <w:tab/>
      </w:r>
      <w:r>
        <w:tab/>
      </w:r>
      <w:r>
        <w:tab/>
      </w:r>
      <w:r>
        <w:tab/>
        <w:t xml:space="preserve"> 1</w:t>
      </w:r>
    </w:p>
    <w:p w14:paraId="7B98C77D" w14:textId="77777777" w:rsidR="0054542F" w:rsidRDefault="0054542F" w:rsidP="00CA3F36">
      <w:pPr>
        <w:spacing w:after="0" w:line="240" w:lineRule="auto"/>
        <w:ind w:firstLine="708"/>
      </w:pPr>
      <w:r>
        <w:t>Монтажная инструкция, шт.</w:t>
      </w:r>
      <w:r>
        <w:tab/>
      </w:r>
      <w:r>
        <w:tab/>
      </w:r>
      <w:r>
        <w:tab/>
        <w:t xml:space="preserve"> 1</w:t>
      </w:r>
    </w:p>
    <w:p w14:paraId="2F2A0C9C" w14:textId="77777777" w:rsidR="0054542F" w:rsidRDefault="0054542F" w:rsidP="00CA3F36">
      <w:pPr>
        <w:spacing w:after="0" w:line="240" w:lineRule="auto"/>
        <w:ind w:firstLine="708"/>
      </w:pPr>
      <w:r>
        <w:t xml:space="preserve">Паспорт </w:t>
      </w:r>
      <w:r>
        <w:tab/>
      </w:r>
      <w:r>
        <w:tab/>
      </w:r>
      <w:r>
        <w:tab/>
      </w:r>
      <w:r>
        <w:tab/>
      </w:r>
      <w:r>
        <w:tab/>
        <w:t xml:space="preserve"> *</w:t>
      </w:r>
    </w:p>
    <w:p w14:paraId="7B327C6F" w14:textId="77777777" w:rsidR="00FE28F8" w:rsidRDefault="00FE28F8" w:rsidP="00CA3F36">
      <w:pPr>
        <w:spacing w:after="0" w:line="240" w:lineRule="auto"/>
        <w:ind w:firstLine="708"/>
      </w:pPr>
    </w:p>
    <w:p w14:paraId="5ADC9E44" w14:textId="77777777" w:rsidR="0054542F" w:rsidRDefault="0054542F" w:rsidP="00B8046C">
      <w:pPr>
        <w:spacing w:after="0" w:line="240" w:lineRule="auto"/>
        <w:ind w:firstLine="708"/>
      </w:pPr>
      <w:r>
        <w:t>*) 1 шт. на 50 светильников, но не менее 1 шт. на партию.</w:t>
      </w:r>
    </w:p>
    <w:p w14:paraId="5CB07EED" w14:textId="77777777" w:rsidR="0054542F" w:rsidRDefault="0054542F" w:rsidP="0054542F">
      <w:pPr>
        <w:spacing w:after="0" w:line="240" w:lineRule="auto"/>
      </w:pPr>
    </w:p>
    <w:p w14:paraId="7A023D56" w14:textId="77777777" w:rsidR="0054542F" w:rsidRPr="005966A2" w:rsidRDefault="00CA3F36" w:rsidP="00CA3F36">
      <w:pPr>
        <w:spacing w:after="0" w:line="240" w:lineRule="auto"/>
        <w:rPr>
          <w:b/>
        </w:rPr>
      </w:pPr>
      <w:r>
        <w:rPr>
          <w:b/>
        </w:rPr>
        <w:t xml:space="preserve">         </w:t>
      </w:r>
      <w:r w:rsidR="0054542F" w:rsidRPr="005966A2">
        <w:rPr>
          <w:b/>
        </w:rPr>
        <w:t>4. Эксплуатация светильника</w:t>
      </w:r>
    </w:p>
    <w:p w14:paraId="42F7F405" w14:textId="77777777" w:rsidR="0054542F" w:rsidRDefault="0054542F" w:rsidP="0054542F">
      <w:pPr>
        <w:spacing w:after="0" w:line="240" w:lineRule="auto"/>
      </w:pPr>
    </w:p>
    <w:p w14:paraId="3D592D52" w14:textId="77777777" w:rsidR="003E1F62" w:rsidRDefault="0054542F" w:rsidP="00A34535">
      <w:pPr>
        <w:spacing w:after="0" w:line="240" w:lineRule="auto"/>
        <w:ind w:firstLine="708"/>
        <w:jc w:val="both"/>
      </w:pPr>
      <w:r>
        <w:t xml:space="preserve">4.1.  </w:t>
      </w:r>
      <w:r w:rsidR="003E1F62">
        <w:t>Эксплуатация светильника производится в соответствии с  “Правилами технической эксплуатации электроустановок потребителями”</w:t>
      </w:r>
    </w:p>
    <w:p w14:paraId="212C83E6" w14:textId="77777777" w:rsidR="0054542F" w:rsidRPr="00D80960" w:rsidRDefault="0054542F" w:rsidP="00A34535">
      <w:pPr>
        <w:spacing w:after="0" w:line="240" w:lineRule="auto"/>
        <w:ind w:firstLine="708"/>
        <w:jc w:val="both"/>
        <w:rPr>
          <w:rFonts w:cstheme="minorHAnsi"/>
        </w:rPr>
      </w:pPr>
      <w:r w:rsidRPr="00D80960">
        <w:rPr>
          <w:rFonts w:cstheme="minorHAnsi"/>
        </w:rPr>
        <w:t>4.2.  Все работы по монтажу и обслуживанию светильников производить не раньше, чем через минуту после отключения питания.</w:t>
      </w:r>
    </w:p>
    <w:p w14:paraId="43CCD19E" w14:textId="77777777" w:rsidR="00CE740F" w:rsidRPr="00D80960" w:rsidRDefault="007740C5" w:rsidP="0054542F">
      <w:pPr>
        <w:spacing w:after="0" w:line="240" w:lineRule="auto"/>
        <w:rPr>
          <w:rFonts w:cstheme="minorHAnsi"/>
          <w:b/>
          <w:sz w:val="24"/>
        </w:rPr>
      </w:pPr>
      <w:r w:rsidRPr="00D80960">
        <w:rPr>
          <w:rFonts w:cstheme="minorHAnsi"/>
          <w:b/>
        </w:rPr>
        <w:t xml:space="preserve">    </w:t>
      </w:r>
    </w:p>
    <w:p w14:paraId="239263AE" w14:textId="77777777" w:rsidR="003E1F62" w:rsidRPr="00D80960" w:rsidRDefault="003E1F62" w:rsidP="003E1F6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sz w:val="22"/>
        </w:rPr>
      </w:pPr>
      <w:r w:rsidRPr="00D80960">
        <w:rPr>
          <w:rFonts w:asciiTheme="minorHAnsi" w:hAnsiTheme="minorHAnsi" w:cstheme="minorHAnsi"/>
          <w:b/>
          <w:sz w:val="22"/>
        </w:rPr>
        <w:t>Гарантийные обязательства</w:t>
      </w:r>
    </w:p>
    <w:p w14:paraId="4206D66A" w14:textId="77777777" w:rsidR="003E1F62" w:rsidRPr="00D80960" w:rsidRDefault="003E1F62" w:rsidP="003E1F62">
      <w:pPr>
        <w:pStyle w:val="ListParagraph"/>
        <w:ind w:left="420"/>
        <w:jc w:val="both"/>
        <w:rPr>
          <w:rFonts w:asciiTheme="minorHAnsi" w:hAnsiTheme="minorHAnsi" w:cstheme="minorHAnsi"/>
          <w:b/>
          <w:sz w:val="24"/>
          <w:szCs w:val="22"/>
        </w:rPr>
      </w:pPr>
    </w:p>
    <w:p w14:paraId="1B5C6FEF" w14:textId="77777777" w:rsidR="003E1F62" w:rsidRPr="00D80960" w:rsidRDefault="003E1F62" w:rsidP="00A34535">
      <w:pPr>
        <w:ind w:firstLine="567"/>
        <w:jc w:val="both"/>
        <w:rPr>
          <w:rFonts w:cstheme="minorHAnsi"/>
        </w:rPr>
      </w:pPr>
      <w:r w:rsidRPr="00D80960">
        <w:rPr>
          <w:rFonts w:cstheme="minorHAnsi"/>
        </w:rPr>
        <w:t>5.1. Завод – изготовитель  в лице ООО «Филипс</w:t>
      </w:r>
      <w:r w:rsidR="0011645E" w:rsidRPr="00D80960">
        <w:rPr>
          <w:rFonts w:cstheme="minorHAnsi"/>
        </w:rPr>
        <w:t xml:space="preserve"> Световые Решения Евразия</w:t>
      </w:r>
      <w:r w:rsidRPr="00D80960">
        <w:rPr>
          <w:rFonts w:cstheme="minorHAnsi"/>
        </w:rPr>
        <w:t xml:space="preserve">» обязуется безвозмездно отремонтировать  или заменить светильник, вышедший из строя не по вине покупателя в условиях нормальной эксплуатации, при условии соблюдения правил транспортирования, хранения, монтажа и эксплуатации в соответствии с настоящим паспортом в течение  гарантийного срока. </w:t>
      </w:r>
    </w:p>
    <w:p w14:paraId="443EEBFB" w14:textId="3682141A" w:rsidR="003E1F62" w:rsidRPr="00D80960" w:rsidRDefault="003E1F62" w:rsidP="00A34535">
      <w:pPr>
        <w:ind w:firstLine="567"/>
        <w:jc w:val="both"/>
        <w:rPr>
          <w:rFonts w:cstheme="minorHAnsi"/>
        </w:rPr>
      </w:pPr>
      <w:r w:rsidRPr="00D80960">
        <w:rPr>
          <w:rFonts w:cstheme="minorHAnsi"/>
        </w:rPr>
        <w:t>5.2. Гарантийный срок –</w:t>
      </w:r>
      <w:r w:rsidR="0011645E" w:rsidRPr="00D80960">
        <w:rPr>
          <w:rFonts w:cstheme="minorHAnsi"/>
        </w:rPr>
        <w:t xml:space="preserve"> </w:t>
      </w:r>
      <w:r w:rsidR="004F1453">
        <w:rPr>
          <w:rFonts w:cstheme="minorHAnsi"/>
        </w:rPr>
        <w:t>36</w:t>
      </w:r>
      <w:r w:rsidR="00994C90" w:rsidRPr="00D80960">
        <w:rPr>
          <w:rFonts w:cstheme="minorHAnsi"/>
        </w:rPr>
        <w:t xml:space="preserve"> </w:t>
      </w:r>
      <w:r w:rsidR="00425FE2" w:rsidRPr="00D80960">
        <w:rPr>
          <w:rFonts w:cstheme="minorHAnsi"/>
        </w:rPr>
        <w:t>месяц</w:t>
      </w:r>
      <w:r w:rsidRPr="00D80960">
        <w:rPr>
          <w:rFonts w:cstheme="minorHAnsi"/>
        </w:rPr>
        <w:t xml:space="preserve">ев с момента отгрузки изделия и подписания Покупателем товарной накладной. </w:t>
      </w:r>
    </w:p>
    <w:p w14:paraId="3CEFD2F3" w14:textId="77777777" w:rsidR="0054542F" w:rsidRPr="006B0CA6" w:rsidRDefault="00CE740F" w:rsidP="0054542F">
      <w:pPr>
        <w:spacing w:after="0" w:line="240" w:lineRule="auto"/>
        <w:rPr>
          <w:b/>
        </w:rPr>
      </w:pPr>
      <w:r>
        <w:rPr>
          <w:b/>
        </w:rPr>
        <w:t xml:space="preserve">       </w:t>
      </w:r>
      <w:r w:rsidR="007740C5" w:rsidRPr="00766A4B">
        <w:rPr>
          <w:b/>
        </w:rPr>
        <w:t xml:space="preserve">  </w:t>
      </w:r>
      <w:r w:rsidR="003E1F62">
        <w:rPr>
          <w:b/>
        </w:rPr>
        <w:t>6</w:t>
      </w:r>
      <w:r w:rsidR="0054542F" w:rsidRPr="006B0CA6">
        <w:rPr>
          <w:b/>
        </w:rPr>
        <w:t>.</w:t>
      </w:r>
      <w:r w:rsidR="00624E08">
        <w:rPr>
          <w:b/>
        </w:rPr>
        <w:t xml:space="preserve"> </w:t>
      </w:r>
      <w:r w:rsidR="0054542F" w:rsidRPr="006B0CA6">
        <w:rPr>
          <w:b/>
        </w:rPr>
        <w:t xml:space="preserve"> Хранение и транспортировка</w:t>
      </w:r>
    </w:p>
    <w:p w14:paraId="577C9B27" w14:textId="77777777" w:rsidR="001C18D0" w:rsidRDefault="001C18D0" w:rsidP="0054542F">
      <w:pPr>
        <w:spacing w:after="0" w:line="240" w:lineRule="auto"/>
      </w:pPr>
    </w:p>
    <w:p w14:paraId="62591011" w14:textId="77777777" w:rsidR="0054542F" w:rsidRDefault="0054542F" w:rsidP="00A34535">
      <w:pPr>
        <w:spacing w:after="0" w:line="240" w:lineRule="auto"/>
        <w:ind w:firstLine="708"/>
        <w:jc w:val="both"/>
      </w:pPr>
      <w:r>
        <w:t>6.1. Условия хранения светильников должны соотвествовать группе хранения 1Л по ГОСТ 15150-69.</w:t>
      </w:r>
    </w:p>
    <w:p w14:paraId="34B2A743" w14:textId="62081AD7" w:rsidR="004221CA" w:rsidRPr="006E54B0" w:rsidRDefault="0054542F" w:rsidP="006E54B0">
      <w:pPr>
        <w:spacing w:after="0" w:line="240" w:lineRule="auto"/>
        <w:ind w:firstLine="708"/>
        <w:jc w:val="both"/>
      </w:pPr>
      <w:r>
        <w:t>6.2. Условия транспортировки светильников в части воздействия климатических факторов внешней среды должны соответствовать группе хранения 2 по ГОСТ 15150-69 в части воздействия механических факторов  группе Л по ГОСТ 23216-78.</w:t>
      </w:r>
    </w:p>
    <w:p w14:paraId="4D4AC0BE" w14:textId="77777777" w:rsidR="002C6B4B" w:rsidRDefault="002C6B4B" w:rsidP="0080469E">
      <w:pPr>
        <w:spacing w:after="0" w:line="240" w:lineRule="auto"/>
        <w:rPr>
          <w:b/>
        </w:rPr>
      </w:pPr>
    </w:p>
    <w:p w14:paraId="398B8871" w14:textId="77777777" w:rsidR="002C6B4B" w:rsidRDefault="002C6B4B" w:rsidP="00D80960">
      <w:pPr>
        <w:spacing w:after="0" w:line="240" w:lineRule="auto"/>
        <w:ind w:left="1416" w:firstLine="708"/>
        <w:rPr>
          <w:b/>
        </w:rPr>
      </w:pPr>
    </w:p>
    <w:p w14:paraId="1A1D285A" w14:textId="77777777" w:rsidR="008D3366" w:rsidRDefault="008D3366" w:rsidP="00D80960">
      <w:pPr>
        <w:spacing w:after="0" w:line="240" w:lineRule="auto"/>
        <w:ind w:left="1416" w:firstLine="708"/>
        <w:rPr>
          <w:b/>
        </w:rPr>
      </w:pPr>
    </w:p>
    <w:p w14:paraId="36C43A6A" w14:textId="77777777" w:rsidR="008D3366" w:rsidRDefault="008D3366" w:rsidP="00D80960">
      <w:pPr>
        <w:spacing w:after="0" w:line="240" w:lineRule="auto"/>
        <w:ind w:left="1416" w:firstLine="708"/>
        <w:rPr>
          <w:b/>
        </w:rPr>
      </w:pPr>
    </w:p>
    <w:p w14:paraId="5D337F8E" w14:textId="77777777" w:rsidR="008D3366" w:rsidRDefault="008D3366" w:rsidP="00D80960">
      <w:pPr>
        <w:spacing w:after="0" w:line="240" w:lineRule="auto"/>
        <w:ind w:left="1416" w:firstLine="708"/>
        <w:rPr>
          <w:b/>
        </w:rPr>
      </w:pPr>
    </w:p>
    <w:p w14:paraId="7C3308E7" w14:textId="77777777" w:rsidR="008D3366" w:rsidRDefault="008D3366" w:rsidP="00D80960">
      <w:pPr>
        <w:spacing w:after="0" w:line="240" w:lineRule="auto"/>
        <w:ind w:left="1416" w:firstLine="708"/>
        <w:rPr>
          <w:b/>
        </w:rPr>
      </w:pPr>
    </w:p>
    <w:p w14:paraId="34443699" w14:textId="77777777" w:rsidR="008D3366" w:rsidRDefault="008D3366" w:rsidP="00D80960">
      <w:pPr>
        <w:spacing w:after="0" w:line="240" w:lineRule="auto"/>
        <w:ind w:left="1416" w:firstLine="708"/>
        <w:rPr>
          <w:b/>
        </w:rPr>
      </w:pPr>
    </w:p>
    <w:p w14:paraId="74CDE084" w14:textId="77777777" w:rsidR="008D3366" w:rsidRDefault="008D3366" w:rsidP="00D80960">
      <w:pPr>
        <w:spacing w:after="0" w:line="240" w:lineRule="auto"/>
        <w:ind w:left="1416" w:firstLine="708"/>
        <w:rPr>
          <w:b/>
        </w:rPr>
      </w:pPr>
    </w:p>
    <w:p w14:paraId="286B2FCC" w14:textId="77777777" w:rsidR="008D3366" w:rsidRDefault="008D3366" w:rsidP="00D80960">
      <w:pPr>
        <w:spacing w:after="0" w:line="240" w:lineRule="auto"/>
        <w:ind w:left="1416" w:firstLine="708"/>
        <w:rPr>
          <w:b/>
        </w:rPr>
      </w:pPr>
    </w:p>
    <w:p w14:paraId="5ABCA18F" w14:textId="77777777" w:rsidR="008D3366" w:rsidRDefault="008D3366" w:rsidP="00D80960">
      <w:pPr>
        <w:spacing w:after="0" w:line="240" w:lineRule="auto"/>
        <w:ind w:left="1416" w:firstLine="708"/>
        <w:rPr>
          <w:b/>
        </w:rPr>
      </w:pPr>
    </w:p>
    <w:p w14:paraId="547B8729" w14:textId="33157F2D" w:rsidR="00D80960" w:rsidRDefault="0054542F" w:rsidP="00D80960">
      <w:pPr>
        <w:spacing w:after="0" w:line="240" w:lineRule="auto"/>
        <w:ind w:left="1416" w:firstLine="708"/>
        <w:rPr>
          <w:noProof/>
        </w:rPr>
      </w:pPr>
      <w:r w:rsidRPr="00C87FC1">
        <w:rPr>
          <w:b/>
        </w:rPr>
        <w:lastRenderedPageBreak/>
        <w:t>Рис. 1  Общий вид светильников с размерами</w:t>
      </w:r>
      <w:r w:rsidR="004B0ADD" w:rsidRPr="004B0ADD">
        <w:rPr>
          <w:noProof/>
        </w:rPr>
        <w:t xml:space="preserve"> </w:t>
      </w:r>
    </w:p>
    <w:p w14:paraId="25D6E32C" w14:textId="2897E810" w:rsidR="00BB662C" w:rsidRDefault="00BB662C" w:rsidP="003015DC">
      <w:pPr>
        <w:spacing w:after="0" w:line="240" w:lineRule="auto"/>
        <w:ind w:left="1416" w:firstLine="708"/>
        <w:rPr>
          <w:noProof/>
        </w:rPr>
      </w:pPr>
    </w:p>
    <w:p w14:paraId="6E73308A" w14:textId="7A5A891E" w:rsidR="00BB662C" w:rsidRPr="008D3366" w:rsidRDefault="008D3366" w:rsidP="008D3366">
      <w:pPr>
        <w:rPr>
          <w:lang w:val="en-US"/>
        </w:rPr>
      </w:pPr>
      <w:r w:rsidRPr="008D3366">
        <w:drawing>
          <wp:inline distT="0" distB="0" distL="0" distR="0" wp14:anchorId="1441FEE8" wp14:editId="5A25170B">
            <wp:extent cx="5305425" cy="3371850"/>
            <wp:effectExtent l="0" t="0" r="9525" b="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8FCD24AB-140A-47ED-A4B9-AB99F7F5682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8FCD24AB-140A-47ED-A4B9-AB99F7F5682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4986" t="4607" r="2448" b="4794"/>
                    <a:stretch/>
                  </pic:blipFill>
                  <pic:spPr bwMode="auto">
                    <a:xfrm>
                      <a:off x="0" y="0"/>
                      <a:ext cx="5305425" cy="3371850"/>
                    </a:xfrm>
                    <a:prstGeom prst="rect">
                      <a:avLst/>
                    </a:prstGeom>
                    <a:ln w="9525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AAA07C" w14:textId="0B5A3CFB" w:rsidR="00921ED2" w:rsidRDefault="0054542F" w:rsidP="00394C48">
      <w:pPr>
        <w:spacing w:after="0" w:line="240" w:lineRule="auto"/>
        <w:ind w:left="2124" w:firstLine="708"/>
        <w:rPr>
          <w:b/>
        </w:rPr>
      </w:pPr>
      <w:r w:rsidRPr="00C87FC1">
        <w:rPr>
          <w:b/>
        </w:rPr>
        <w:t xml:space="preserve">Рис. </w:t>
      </w:r>
      <w:r w:rsidR="00921ED2">
        <w:rPr>
          <w:b/>
        </w:rPr>
        <w:t>2 Фотометрические характеристик</w:t>
      </w:r>
      <w:r w:rsidR="004221CA">
        <w:rPr>
          <w:b/>
        </w:rPr>
        <w:t>и</w:t>
      </w:r>
    </w:p>
    <w:p w14:paraId="35A306E0" w14:textId="7351D256" w:rsidR="00AD6F56" w:rsidRDefault="008D3366" w:rsidP="00394C48">
      <w:pPr>
        <w:spacing w:after="0" w:line="240" w:lineRule="auto"/>
        <w:ind w:left="2124" w:firstLine="708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8EAC281" wp14:editId="12159FC3">
            <wp:simplePos x="0" y="0"/>
            <wp:positionH relativeFrom="column">
              <wp:posOffset>-371475</wp:posOffset>
            </wp:positionH>
            <wp:positionV relativeFrom="paragraph">
              <wp:posOffset>183515</wp:posOffset>
            </wp:positionV>
            <wp:extent cx="1981200" cy="1891665"/>
            <wp:effectExtent l="0" t="0" r="0" b="0"/>
            <wp:wrapTight wrapText="bothSides">
              <wp:wrapPolygon edited="0">
                <wp:start x="0" y="0"/>
                <wp:lineTo x="0" y="21317"/>
                <wp:lineTo x="21392" y="21317"/>
                <wp:lineTo x="2139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891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B4B" w:rsidRPr="002C6B4B">
        <w:rPr>
          <w:noProof/>
        </w:rPr>
        <w:t xml:space="preserve"> </w:t>
      </w:r>
    </w:p>
    <w:p w14:paraId="42E0727C" w14:textId="3F724D59" w:rsidR="00AD6F56" w:rsidRDefault="008D3366" w:rsidP="00394C48">
      <w:pPr>
        <w:spacing w:after="0" w:line="240" w:lineRule="auto"/>
        <w:ind w:left="2124" w:firstLine="708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62EC153" wp14:editId="507278E7">
            <wp:simplePos x="0" y="0"/>
            <wp:positionH relativeFrom="column">
              <wp:posOffset>3971925</wp:posOffset>
            </wp:positionH>
            <wp:positionV relativeFrom="paragraph">
              <wp:posOffset>174625</wp:posOffset>
            </wp:positionV>
            <wp:extent cx="1683308" cy="1762125"/>
            <wp:effectExtent l="0" t="0" r="0" b="0"/>
            <wp:wrapTight wrapText="bothSides">
              <wp:wrapPolygon edited="0">
                <wp:start x="0" y="0"/>
                <wp:lineTo x="0" y="21250"/>
                <wp:lineTo x="21274" y="21250"/>
                <wp:lineTo x="2127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3308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DBA61E" w14:textId="6F585C8F" w:rsidR="006014D2" w:rsidRPr="003015DC" w:rsidRDefault="006014D2" w:rsidP="005E757A">
      <w:pPr>
        <w:spacing w:after="0" w:line="240" w:lineRule="auto"/>
        <w:rPr>
          <w:b/>
          <w:lang w:val="en-US"/>
        </w:rPr>
        <w:sectPr w:rsidR="006014D2" w:rsidRPr="003015DC" w:rsidSect="00085284">
          <w:pgSz w:w="11906" w:h="16838"/>
          <w:pgMar w:top="1440" w:right="1440" w:bottom="851" w:left="1440" w:header="708" w:footer="708" w:gutter="0"/>
          <w:cols w:space="708"/>
          <w:docGrid w:linePitch="360"/>
        </w:sectPr>
      </w:pPr>
    </w:p>
    <w:p w14:paraId="26657E9D" w14:textId="7CDEEE56" w:rsidR="004221CA" w:rsidRPr="002C6B4B" w:rsidRDefault="00466847" w:rsidP="002C6B4B">
      <w:pPr>
        <w:spacing w:after="0" w:line="240" w:lineRule="auto"/>
        <w:rPr>
          <w:b/>
        </w:rPr>
      </w:pPr>
      <w:r>
        <w:rPr>
          <w:lang w:val="en-US"/>
        </w:rPr>
        <w:tab/>
      </w:r>
      <w:r w:rsidR="008D3366">
        <w:rPr>
          <w:noProof/>
        </w:rPr>
        <w:drawing>
          <wp:inline distT="0" distB="0" distL="0" distR="0" wp14:anchorId="470F62D1" wp14:editId="505D9B76">
            <wp:extent cx="1714500" cy="1765764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26285" cy="1777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2996B" w14:textId="293F6251" w:rsidR="004221CA" w:rsidRPr="004221CA" w:rsidRDefault="004221CA" w:rsidP="004221CA">
      <w:pPr>
        <w:rPr>
          <w:lang w:val="en-US"/>
        </w:rPr>
      </w:pPr>
    </w:p>
    <w:p w14:paraId="67D45707" w14:textId="20177864" w:rsidR="004221CA" w:rsidRDefault="004221CA" w:rsidP="004221CA">
      <w:pPr>
        <w:rPr>
          <w:lang w:val="en-US"/>
        </w:rPr>
      </w:pPr>
    </w:p>
    <w:p w14:paraId="73869C4D" w14:textId="0B2BDD14" w:rsidR="002C6B4B" w:rsidRDefault="004221CA" w:rsidP="004221CA">
      <w:pPr>
        <w:tabs>
          <w:tab w:val="left" w:pos="3198"/>
        </w:tabs>
        <w:rPr>
          <w:lang w:val="en-US"/>
        </w:rPr>
      </w:pPr>
      <w:r>
        <w:rPr>
          <w:lang w:val="en-US"/>
        </w:rPr>
        <w:tab/>
      </w:r>
    </w:p>
    <w:p w14:paraId="0D0DC911" w14:textId="6985CA98" w:rsidR="002C6B4B" w:rsidRPr="002C6B4B" w:rsidRDefault="002C6B4B" w:rsidP="002C6B4B">
      <w:pPr>
        <w:rPr>
          <w:lang w:val="en-US"/>
        </w:rPr>
      </w:pPr>
    </w:p>
    <w:p w14:paraId="16BD524B" w14:textId="770E8FAC" w:rsidR="002C6B4B" w:rsidRPr="002C6B4B" w:rsidRDefault="002C6B4B" w:rsidP="002C6B4B">
      <w:pPr>
        <w:rPr>
          <w:lang w:val="en-US"/>
        </w:rPr>
      </w:pPr>
    </w:p>
    <w:p w14:paraId="2CCCEE08" w14:textId="627904FC" w:rsidR="002C6B4B" w:rsidRDefault="002C6B4B" w:rsidP="002C6B4B">
      <w:pPr>
        <w:rPr>
          <w:lang w:val="en-US"/>
        </w:rPr>
      </w:pPr>
    </w:p>
    <w:p w14:paraId="4E42A189" w14:textId="3A78D946" w:rsidR="00921ED2" w:rsidRPr="002C6B4B" w:rsidRDefault="002C6B4B" w:rsidP="002C6B4B">
      <w:pPr>
        <w:tabs>
          <w:tab w:val="left" w:pos="2319"/>
        </w:tabs>
        <w:rPr>
          <w:lang w:val="en-US"/>
        </w:rPr>
      </w:pPr>
      <w:r>
        <w:rPr>
          <w:lang w:val="en-US"/>
        </w:rPr>
        <w:tab/>
      </w:r>
    </w:p>
    <w:sectPr w:rsidR="00921ED2" w:rsidRPr="002C6B4B" w:rsidSect="0011645E">
      <w:type w:val="continuous"/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DBEF4" w14:textId="77777777" w:rsidR="0004633C" w:rsidRDefault="0004633C" w:rsidP="00300CE7">
      <w:pPr>
        <w:spacing w:after="0" w:line="240" w:lineRule="auto"/>
      </w:pPr>
      <w:r>
        <w:separator/>
      </w:r>
    </w:p>
  </w:endnote>
  <w:endnote w:type="continuationSeparator" w:id="0">
    <w:p w14:paraId="7643FDCD" w14:textId="77777777" w:rsidR="0004633C" w:rsidRDefault="0004633C" w:rsidP="00300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AltOneWGL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B8653" w14:textId="77777777" w:rsidR="0004633C" w:rsidRDefault="0004633C" w:rsidP="00300CE7">
      <w:pPr>
        <w:spacing w:after="0" w:line="240" w:lineRule="auto"/>
      </w:pPr>
      <w:r>
        <w:separator/>
      </w:r>
    </w:p>
  </w:footnote>
  <w:footnote w:type="continuationSeparator" w:id="0">
    <w:p w14:paraId="1BA04A02" w14:textId="77777777" w:rsidR="0004633C" w:rsidRDefault="0004633C" w:rsidP="00300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74283"/>
    <w:multiLevelType w:val="multilevel"/>
    <w:tmpl w:val="AE1E3FF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42C95D63"/>
    <w:multiLevelType w:val="hybridMultilevel"/>
    <w:tmpl w:val="1A6E5CB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B5"/>
    <w:rsid w:val="00015E69"/>
    <w:rsid w:val="000204DC"/>
    <w:rsid w:val="0004633C"/>
    <w:rsid w:val="0005026D"/>
    <w:rsid w:val="00063741"/>
    <w:rsid w:val="000707CC"/>
    <w:rsid w:val="000A31F8"/>
    <w:rsid w:val="000A5CDB"/>
    <w:rsid w:val="000B50B1"/>
    <w:rsid w:val="000D2570"/>
    <w:rsid w:val="000D61E5"/>
    <w:rsid w:val="000E6270"/>
    <w:rsid w:val="000E75BD"/>
    <w:rsid w:val="000F66AC"/>
    <w:rsid w:val="000F6765"/>
    <w:rsid w:val="001137D1"/>
    <w:rsid w:val="00115732"/>
    <w:rsid w:val="0011645E"/>
    <w:rsid w:val="00124E59"/>
    <w:rsid w:val="001250AE"/>
    <w:rsid w:val="00132946"/>
    <w:rsid w:val="00172D85"/>
    <w:rsid w:val="00187FCA"/>
    <w:rsid w:val="001A3D5F"/>
    <w:rsid w:val="001A435D"/>
    <w:rsid w:val="001C18D0"/>
    <w:rsid w:val="00220E5E"/>
    <w:rsid w:val="002337DC"/>
    <w:rsid w:val="0023775A"/>
    <w:rsid w:val="00243CD9"/>
    <w:rsid w:val="00250AA2"/>
    <w:rsid w:val="002739F9"/>
    <w:rsid w:val="002B5754"/>
    <w:rsid w:val="002C6B4B"/>
    <w:rsid w:val="002E461A"/>
    <w:rsid w:val="002F6D65"/>
    <w:rsid w:val="00300CE7"/>
    <w:rsid w:val="003015DC"/>
    <w:rsid w:val="00315E4F"/>
    <w:rsid w:val="00332458"/>
    <w:rsid w:val="00345C57"/>
    <w:rsid w:val="00354E46"/>
    <w:rsid w:val="003903AE"/>
    <w:rsid w:val="00393DEB"/>
    <w:rsid w:val="00394C48"/>
    <w:rsid w:val="003B27A3"/>
    <w:rsid w:val="003E1F62"/>
    <w:rsid w:val="004221CA"/>
    <w:rsid w:val="00425FE2"/>
    <w:rsid w:val="004361A7"/>
    <w:rsid w:val="00466847"/>
    <w:rsid w:val="004B0ADD"/>
    <w:rsid w:val="004D6E88"/>
    <w:rsid w:val="004F1453"/>
    <w:rsid w:val="00507F87"/>
    <w:rsid w:val="0054542F"/>
    <w:rsid w:val="005543CB"/>
    <w:rsid w:val="00575D13"/>
    <w:rsid w:val="005944B8"/>
    <w:rsid w:val="0059683E"/>
    <w:rsid w:val="005E757A"/>
    <w:rsid w:val="006001C5"/>
    <w:rsid w:val="00601279"/>
    <w:rsid w:val="006014D2"/>
    <w:rsid w:val="00607203"/>
    <w:rsid w:val="006112AF"/>
    <w:rsid w:val="00624CC0"/>
    <w:rsid w:val="00624E08"/>
    <w:rsid w:val="0063447C"/>
    <w:rsid w:val="00634FCE"/>
    <w:rsid w:val="00677593"/>
    <w:rsid w:val="006969C0"/>
    <w:rsid w:val="006A37B3"/>
    <w:rsid w:val="006E54B0"/>
    <w:rsid w:val="006F3AC0"/>
    <w:rsid w:val="00721845"/>
    <w:rsid w:val="007371F2"/>
    <w:rsid w:val="00740C4C"/>
    <w:rsid w:val="00766A4B"/>
    <w:rsid w:val="007733C9"/>
    <w:rsid w:val="007740C5"/>
    <w:rsid w:val="00785001"/>
    <w:rsid w:val="007876B1"/>
    <w:rsid w:val="007D2FE3"/>
    <w:rsid w:val="007E3AB4"/>
    <w:rsid w:val="008035E0"/>
    <w:rsid w:val="0080469E"/>
    <w:rsid w:val="00821515"/>
    <w:rsid w:val="0082677A"/>
    <w:rsid w:val="008700A2"/>
    <w:rsid w:val="00880EF0"/>
    <w:rsid w:val="008833D1"/>
    <w:rsid w:val="008C7840"/>
    <w:rsid w:val="008D3366"/>
    <w:rsid w:val="008E4D96"/>
    <w:rsid w:val="008F31A0"/>
    <w:rsid w:val="008F6EEE"/>
    <w:rsid w:val="00900744"/>
    <w:rsid w:val="009054BF"/>
    <w:rsid w:val="00921ED2"/>
    <w:rsid w:val="0095732A"/>
    <w:rsid w:val="0098326D"/>
    <w:rsid w:val="00994C90"/>
    <w:rsid w:val="009C55F3"/>
    <w:rsid w:val="009D2DE1"/>
    <w:rsid w:val="009D4691"/>
    <w:rsid w:val="00A33358"/>
    <w:rsid w:val="00A34535"/>
    <w:rsid w:val="00A34C83"/>
    <w:rsid w:val="00A44FB8"/>
    <w:rsid w:val="00A63319"/>
    <w:rsid w:val="00A757A6"/>
    <w:rsid w:val="00AA0824"/>
    <w:rsid w:val="00AB2AB5"/>
    <w:rsid w:val="00AC477D"/>
    <w:rsid w:val="00AD6F56"/>
    <w:rsid w:val="00B74B1A"/>
    <w:rsid w:val="00B8046C"/>
    <w:rsid w:val="00BB190C"/>
    <w:rsid w:val="00BB662C"/>
    <w:rsid w:val="00BC6355"/>
    <w:rsid w:val="00BC726B"/>
    <w:rsid w:val="00C027FA"/>
    <w:rsid w:val="00C82E0E"/>
    <w:rsid w:val="00C87FC1"/>
    <w:rsid w:val="00CA3F36"/>
    <w:rsid w:val="00CE5C6F"/>
    <w:rsid w:val="00CE740F"/>
    <w:rsid w:val="00D122F0"/>
    <w:rsid w:val="00D14EAD"/>
    <w:rsid w:val="00D5661C"/>
    <w:rsid w:val="00D575CB"/>
    <w:rsid w:val="00D64174"/>
    <w:rsid w:val="00D80960"/>
    <w:rsid w:val="00D90D6A"/>
    <w:rsid w:val="00DA2987"/>
    <w:rsid w:val="00DB0A02"/>
    <w:rsid w:val="00DD6113"/>
    <w:rsid w:val="00DE3912"/>
    <w:rsid w:val="00DE410D"/>
    <w:rsid w:val="00E07089"/>
    <w:rsid w:val="00E23B51"/>
    <w:rsid w:val="00E315A8"/>
    <w:rsid w:val="00E368B5"/>
    <w:rsid w:val="00E37857"/>
    <w:rsid w:val="00E92F45"/>
    <w:rsid w:val="00EC7E7F"/>
    <w:rsid w:val="00ED6DE7"/>
    <w:rsid w:val="00EF200B"/>
    <w:rsid w:val="00F00C3B"/>
    <w:rsid w:val="00F16692"/>
    <w:rsid w:val="00F347B2"/>
    <w:rsid w:val="00F43107"/>
    <w:rsid w:val="00F56344"/>
    <w:rsid w:val="00F76E30"/>
    <w:rsid w:val="00F774AD"/>
    <w:rsid w:val="00F8688E"/>
    <w:rsid w:val="00FB0014"/>
    <w:rsid w:val="00FC4996"/>
    <w:rsid w:val="00FD0A12"/>
    <w:rsid w:val="00FD6B44"/>
    <w:rsid w:val="00FE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CA49"/>
  <w15:docId w15:val="{EC9F890C-D0B0-442D-B7A8-AAD1A6FCD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542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5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42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0B50B1"/>
  </w:style>
  <w:style w:type="character" w:customStyle="1" w:styleId="apple-converted-space">
    <w:name w:val="apple-converted-space"/>
    <w:basedOn w:val="DefaultParagraphFont"/>
    <w:rsid w:val="00F76E30"/>
  </w:style>
  <w:style w:type="character" w:styleId="PlaceholderText">
    <w:name w:val="Placeholder Text"/>
    <w:basedOn w:val="DefaultParagraphFont"/>
    <w:uiPriority w:val="99"/>
    <w:semiHidden/>
    <w:rsid w:val="00785001"/>
    <w:rPr>
      <w:color w:val="808080"/>
    </w:rPr>
  </w:style>
  <w:style w:type="paragraph" w:styleId="ListParagraph">
    <w:name w:val="List Paragraph"/>
    <w:basedOn w:val="Normal"/>
    <w:uiPriority w:val="34"/>
    <w:qFormat/>
    <w:rsid w:val="003E1F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table" w:styleId="TableGrid">
    <w:name w:val="Table Grid"/>
    <w:basedOn w:val="TableNormal"/>
    <w:uiPriority w:val="59"/>
    <w:rsid w:val="00E92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0C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CE7"/>
  </w:style>
  <w:style w:type="paragraph" w:styleId="Footer">
    <w:name w:val="footer"/>
    <w:basedOn w:val="Normal"/>
    <w:link w:val="FooterChar"/>
    <w:uiPriority w:val="99"/>
    <w:unhideWhenUsed/>
    <w:rsid w:val="00300C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48596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93BA1480874D4B8766EF59199D8445" ma:contentTypeVersion="13" ma:contentTypeDescription="Create a new document." ma:contentTypeScope="" ma:versionID="0c2e49fc4b67d470da789ef50ae1042f">
  <xsd:schema xmlns:xsd="http://www.w3.org/2001/XMLSchema" xmlns:xs="http://www.w3.org/2001/XMLSchema" xmlns:p="http://schemas.microsoft.com/office/2006/metadata/properties" xmlns:ns2="392d04b5-7f02-471e-a961-cd74abe27e5e" xmlns:ns3="09c450a1-65d1-4747-8c89-2a4f8ae3c65f" targetNamespace="http://schemas.microsoft.com/office/2006/metadata/properties" ma:root="true" ma:fieldsID="a670e2e2871a28053056bc30de477784" ns2:_="" ns3:_="">
    <xsd:import namespace="392d04b5-7f02-471e-a961-cd74abe27e5e"/>
    <xsd:import namespace="09c450a1-65d1-4747-8c89-2a4f8ae3c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2d04b5-7f02-471e-a961-cd74abe27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c450a1-65d1-4747-8c89-2a4f8ae3c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21959-CDA7-4036-BF76-FA50211D3D9C}"/>
</file>

<file path=customXml/itemProps2.xml><?xml version="1.0" encoding="utf-8"?>
<ds:datastoreItem xmlns:ds="http://schemas.openxmlformats.org/officeDocument/2006/customXml" ds:itemID="{E64467EA-B4AF-4504-86AC-A43EFC6682BB}">
  <ds:schemaRefs>
    <ds:schemaRef ds:uri="http://schemas.microsoft.com/office/2006/metadata/properties"/>
    <ds:schemaRef ds:uri="http://schemas.microsoft.com/office/infopath/2007/PartnerControls"/>
    <ds:schemaRef ds:uri="d52982c5-5eaa-4fbe-abf9-7955ced54a38"/>
  </ds:schemaRefs>
</ds:datastoreItem>
</file>

<file path=customXml/itemProps3.xml><?xml version="1.0" encoding="utf-8"?>
<ds:datastoreItem xmlns:ds="http://schemas.openxmlformats.org/officeDocument/2006/customXml" ds:itemID="{6A914129-C32D-42E7-B1CF-732CC5C5FE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104C7A-39D2-4D59-B282-0288797D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Philips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Anastasia Useynashvili</cp:lastModifiedBy>
  <cp:revision>2</cp:revision>
  <cp:lastPrinted>2018-06-28T13:17:00Z</cp:lastPrinted>
  <dcterms:created xsi:type="dcterms:W3CDTF">2018-07-11T11:48:00Z</dcterms:created>
  <dcterms:modified xsi:type="dcterms:W3CDTF">2018-07-11T11:48:00Z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0x010100D093BA1480874D4B8766EF59199D8445</vt:lpwstr>
  </property>
</Properties>
</file>